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9" w:rsidRDefault="00732E2F" w:rsidP="006914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</w:t>
      </w:r>
      <w:r w:rsidR="00CA06A9">
        <w:rPr>
          <w:rFonts w:ascii="Times New Roman" w:hAnsi="Times New Roman" w:cs="Times New Roman"/>
          <w:sz w:val="28"/>
          <w:szCs w:val="28"/>
        </w:rPr>
        <w:t xml:space="preserve"> за темою:</w:t>
      </w:r>
    </w:p>
    <w:p w:rsidR="006914D9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4D9">
        <w:rPr>
          <w:rFonts w:ascii="Times New Roman" w:hAnsi="Times New Roman" w:cs="Times New Roman"/>
          <w:b/>
          <w:sz w:val="28"/>
          <w:szCs w:val="28"/>
        </w:rPr>
        <w:t>ЗАБЕЗПЕЧЕННЯ НАУКОВОЇ ПІДТРИМКИ ПРИЙНЯТТЯ УПРАВЛІНСЬКИХ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b/>
          <w:sz w:val="28"/>
          <w:szCs w:val="28"/>
        </w:rPr>
        <w:t xml:space="preserve">РІШЕНЬ НА ОСНОВІ ДАНИХ </w:t>
      </w:r>
      <w:proofErr w:type="spellStart"/>
      <w:r w:rsidRPr="006914D9">
        <w:rPr>
          <w:rFonts w:ascii="Times New Roman" w:hAnsi="Times New Roman" w:cs="Times New Roman"/>
          <w:b/>
          <w:sz w:val="28"/>
          <w:szCs w:val="28"/>
        </w:rPr>
        <w:t>ГІС</w:t>
      </w:r>
      <w:proofErr w:type="spellEnd"/>
      <w:r w:rsidRPr="006914D9">
        <w:rPr>
          <w:rFonts w:ascii="Times New Roman" w:hAnsi="Times New Roman" w:cs="Times New Roman"/>
          <w:b/>
          <w:sz w:val="28"/>
          <w:szCs w:val="28"/>
        </w:rPr>
        <w:t>.</w:t>
      </w:r>
    </w:p>
    <w:p w:rsidR="006914D9" w:rsidRDefault="006914D9" w:rsidP="006914D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>Підходи до забезпечення наукової підтримки прийняття управлінських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рішень на основі даних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365" w:rsidRPr="006914D9" w:rsidRDefault="006914D9" w:rsidP="006914D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>Прогнозування екологічного стану об’єктів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основі даних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.</w:t>
      </w:r>
    </w:p>
    <w:p w:rsidR="00CA06A9" w:rsidRDefault="00CA06A9" w:rsidP="00CA06A9">
      <w:pPr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i/>
          <w:sz w:val="28"/>
          <w:szCs w:val="28"/>
        </w:rPr>
        <w:t>Джерело:</w:t>
      </w:r>
      <w:r w:rsidRPr="00DA7964">
        <w:t xml:space="preserve">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технології в екології : Навчальний посібник /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Пітак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Негадайлов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А.А.,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Масікевич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Пляцук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Шапорев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Моісеєв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В.Ф/.– Чернівці:, 2012.– 273с.</w:t>
      </w:r>
    </w:p>
    <w:p w:rsidR="00334365" w:rsidRDefault="00830609" w:rsidP="00CA06A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34365" w:rsidRPr="00556895">
          <w:rPr>
            <w:rStyle w:val="a3"/>
          </w:rPr>
          <w:t>Режим доступу: https://essuir.sumdu.edu.ua/bitstream-download/123456789/37756/1/GIS%20technology%20in%20environmental.pdf</w:t>
        </w:r>
      </w:hyperlink>
    </w:p>
    <w:p w:rsidR="006914D9" w:rsidRPr="006914D9" w:rsidRDefault="006914D9" w:rsidP="006914D9">
      <w:pPr>
        <w:rPr>
          <w:rFonts w:ascii="Times New Roman" w:hAnsi="Times New Roman" w:cs="Times New Roman"/>
          <w:i/>
          <w:sz w:val="28"/>
          <w:szCs w:val="28"/>
        </w:rPr>
      </w:pPr>
      <w:r w:rsidRPr="006914D9">
        <w:rPr>
          <w:rFonts w:ascii="Times New Roman" w:hAnsi="Times New Roman" w:cs="Times New Roman"/>
          <w:i/>
          <w:sz w:val="28"/>
          <w:szCs w:val="28"/>
        </w:rPr>
        <w:t>Додаткові джерела:</w:t>
      </w:r>
    </w:p>
    <w:p w:rsidR="006914D9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системи в екології. – Електронний навчальний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посібник / Під ред. Є. М.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Крижановського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. – Вінниця : ВНТУ, 2014.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>182 с.</w:t>
      </w:r>
    </w:p>
    <w:p w:rsidR="006914D9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>2. Комп'ютеризовані регіональні системи державного моніторингу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поверхневих вод: моделі, алгоритми, програми. Монографія / Під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ред. В. Б.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Мокіна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. — Вінниця: Вид-во ВНТУ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“УНІВЕРСУМВінниця”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, 2005. — 315 с.</w:t>
      </w:r>
    </w:p>
    <w:p w:rsidR="006914D9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Геоінформаційна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аналітична система державного моніторингу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>довкілля Вінницької області. Ч.І. Моніторинг поверхневих вод.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Методичний посібник / Під ред. В.Б.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Мокіна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та О.Г.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Яворської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Вінниця: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УНІВЕРСУМ-Вінниця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, 2005. – 79 с.</w:t>
      </w:r>
    </w:p>
    <w:p w:rsidR="0014020D" w:rsidRPr="006914D9" w:rsidRDefault="006914D9" w:rsidP="00691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D9">
        <w:rPr>
          <w:rFonts w:ascii="Times New Roman" w:hAnsi="Times New Roman" w:cs="Times New Roman"/>
          <w:sz w:val="28"/>
          <w:szCs w:val="28"/>
        </w:rPr>
        <w:t>4. Система підтримки прийняття управлінських рішень керівниками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>водогосподарських організацій для басейну річки Дністер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використанням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геоінформаційних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технологій: Методичний посібник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>/ [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 xml:space="preserve"> Б.І., М.Я. Бабич та ін.]; під ред. В.Б.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Мокіна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D9">
        <w:rPr>
          <w:rFonts w:ascii="Times New Roman" w:hAnsi="Times New Roman" w:cs="Times New Roman"/>
          <w:sz w:val="28"/>
          <w:szCs w:val="28"/>
        </w:rPr>
        <w:t xml:space="preserve">Вінниця: </w:t>
      </w:r>
      <w:proofErr w:type="spellStart"/>
      <w:r w:rsidRPr="006914D9">
        <w:rPr>
          <w:rFonts w:ascii="Times New Roman" w:hAnsi="Times New Roman" w:cs="Times New Roman"/>
          <w:sz w:val="28"/>
          <w:szCs w:val="28"/>
        </w:rPr>
        <w:t>УНІВЕРСУМ-Вінниця</w:t>
      </w:r>
      <w:proofErr w:type="spellEnd"/>
      <w:r w:rsidRPr="006914D9">
        <w:rPr>
          <w:rFonts w:ascii="Times New Roman" w:hAnsi="Times New Roman" w:cs="Times New Roman"/>
          <w:sz w:val="28"/>
          <w:szCs w:val="28"/>
        </w:rPr>
        <w:t>, 2009.— 252 с</w:t>
      </w:r>
    </w:p>
    <w:sectPr w:rsidR="0014020D" w:rsidRPr="006914D9" w:rsidSect="003A44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A22"/>
    <w:multiLevelType w:val="hybridMultilevel"/>
    <w:tmpl w:val="3CF4A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06A9"/>
    <w:rsid w:val="0014020D"/>
    <w:rsid w:val="00334365"/>
    <w:rsid w:val="003A447A"/>
    <w:rsid w:val="005153A2"/>
    <w:rsid w:val="006914D9"/>
    <w:rsid w:val="00732E2F"/>
    <w:rsid w:val="00830609"/>
    <w:rsid w:val="00A33B23"/>
    <w:rsid w:val="00B145A3"/>
    <w:rsid w:val="00CA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3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6;&#1077;&#1078;&#1080;&#1084;%20&#1076;&#1086;&#1089;&#1090;&#1091;&#1087;&#1091;:%20https://essuir.sumdu.edu.ua/bitstream-download/123456789/37756/1/GIS%20technology%20in%20environment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6</cp:revision>
  <dcterms:created xsi:type="dcterms:W3CDTF">2020-04-11T14:00:00Z</dcterms:created>
  <dcterms:modified xsi:type="dcterms:W3CDTF">2020-05-24T20:56:00Z</dcterms:modified>
</cp:coreProperties>
</file>